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D0A" w:rsidRPr="000D3A25" w:rsidRDefault="00833D0A" w:rsidP="00864ACA"/>
    <w:p w:rsidR="00E55273" w:rsidRDefault="00A35A33" w:rsidP="00864ACA">
      <w:pPr>
        <w:jc w:val="center"/>
        <w:rPr>
          <w:b/>
        </w:rPr>
      </w:pPr>
      <w:r w:rsidRPr="00833D0A">
        <w:rPr>
          <w:b/>
        </w:rPr>
        <w:t>Global Operations Work</w:t>
      </w:r>
    </w:p>
    <w:p w:rsidR="00833D0A" w:rsidRDefault="00833D0A" w:rsidP="00864ACA">
      <w:pPr>
        <w:jc w:val="center"/>
        <w:rPr>
          <w:b/>
        </w:rPr>
      </w:pPr>
    </w:p>
    <w:p w:rsidR="00833D0A" w:rsidRDefault="00833D0A" w:rsidP="00864ACA">
      <w:pPr>
        <w:jc w:val="center"/>
        <w:rPr>
          <w:b/>
        </w:rPr>
      </w:pPr>
    </w:p>
    <w:p w:rsidR="00833D0A" w:rsidRPr="00833D0A" w:rsidRDefault="00833D0A" w:rsidP="00864ACA">
      <w:pPr>
        <w:jc w:val="center"/>
        <w:rPr>
          <w:b/>
        </w:rPr>
      </w:pPr>
    </w:p>
    <w:p w:rsidR="00833D0A" w:rsidRDefault="00A35A33" w:rsidP="00864ACA">
      <w:pPr>
        <w:jc w:val="center"/>
      </w:pPr>
      <w:r>
        <w:t>Name</w:t>
      </w:r>
    </w:p>
    <w:p w:rsidR="00833D0A" w:rsidRDefault="00A35A33" w:rsidP="00864ACA">
      <w:pPr>
        <w:jc w:val="center"/>
      </w:pPr>
      <w:r>
        <w:t>Institute of Affiliation</w:t>
      </w:r>
    </w:p>
    <w:p w:rsidR="00833D0A" w:rsidRDefault="00A35A33" w:rsidP="00864ACA">
      <w:pPr>
        <w:jc w:val="center"/>
      </w:pPr>
      <w:r>
        <w:t>Professor</w:t>
      </w:r>
    </w:p>
    <w:p w:rsidR="00833D0A" w:rsidRDefault="00A35A33" w:rsidP="00864ACA">
      <w:pPr>
        <w:jc w:val="center"/>
      </w:pPr>
      <w:r>
        <w:t>Date</w:t>
      </w:r>
    </w:p>
    <w:p w:rsidR="00833D0A" w:rsidRDefault="00833D0A" w:rsidP="00864ACA">
      <w:pPr>
        <w:jc w:val="center"/>
      </w:pPr>
    </w:p>
    <w:p w:rsidR="00833D0A" w:rsidRDefault="00833D0A" w:rsidP="00833D0A">
      <w:pPr>
        <w:jc w:val="center"/>
      </w:pPr>
    </w:p>
    <w:p w:rsidR="00833D0A" w:rsidRDefault="00833D0A" w:rsidP="00833D0A">
      <w:pPr>
        <w:jc w:val="center"/>
      </w:pPr>
    </w:p>
    <w:p w:rsidR="00833D0A" w:rsidRDefault="00833D0A" w:rsidP="00833D0A">
      <w:pPr>
        <w:jc w:val="center"/>
      </w:pPr>
    </w:p>
    <w:p w:rsidR="00833D0A" w:rsidRDefault="00833D0A" w:rsidP="00833D0A">
      <w:pPr>
        <w:jc w:val="center"/>
      </w:pPr>
    </w:p>
    <w:p w:rsidR="00833D0A" w:rsidRDefault="00833D0A" w:rsidP="00833D0A">
      <w:pPr>
        <w:jc w:val="center"/>
      </w:pPr>
    </w:p>
    <w:p w:rsidR="000D3A25" w:rsidRDefault="000D3A25" w:rsidP="00833D0A">
      <w:pPr>
        <w:jc w:val="center"/>
      </w:pPr>
    </w:p>
    <w:p w:rsidR="000D3A25" w:rsidRDefault="000D3A25" w:rsidP="00833D0A">
      <w:pPr>
        <w:jc w:val="center"/>
      </w:pPr>
    </w:p>
    <w:p w:rsidR="000D3A25" w:rsidRDefault="000D3A25" w:rsidP="000D3A25">
      <w:pPr>
        <w:spacing w:after="0"/>
        <w:jc w:val="center"/>
      </w:pPr>
    </w:p>
    <w:p w:rsidR="000D3A25" w:rsidRDefault="000D3A25" w:rsidP="000D3A25">
      <w:pPr>
        <w:spacing w:after="0"/>
        <w:jc w:val="center"/>
      </w:pPr>
      <w:bookmarkStart w:id="0" w:name="_GoBack"/>
      <w:bookmarkEnd w:id="0"/>
    </w:p>
    <w:p w:rsidR="00833D0A" w:rsidRPr="000D3A25" w:rsidRDefault="000D3A25" w:rsidP="000D3A25">
      <w:pPr>
        <w:spacing w:after="0"/>
        <w:jc w:val="center"/>
        <w:rPr>
          <w:b/>
        </w:rPr>
      </w:pPr>
      <w:r w:rsidRPr="00833D0A">
        <w:rPr>
          <w:b/>
        </w:rPr>
        <w:lastRenderedPageBreak/>
        <w:t>Global Operations Work</w:t>
      </w:r>
    </w:p>
    <w:p w:rsidR="00833D0A" w:rsidRPr="00515C3B" w:rsidRDefault="00A35A33" w:rsidP="000D3A25">
      <w:pPr>
        <w:spacing w:after="0"/>
        <w:jc w:val="center"/>
        <w:rPr>
          <w:b/>
        </w:rPr>
      </w:pPr>
      <w:r w:rsidRPr="00515C3B">
        <w:rPr>
          <w:b/>
        </w:rPr>
        <w:t>Question 1</w:t>
      </w:r>
    </w:p>
    <w:p w:rsidR="00833D0A" w:rsidRDefault="00A35A33" w:rsidP="000D3A25">
      <w:pPr>
        <w:spacing w:after="0"/>
        <w:ind w:firstLine="720"/>
      </w:pPr>
      <w:r>
        <w:t>The organization has recently ma</w:t>
      </w:r>
      <w:r w:rsidR="00152E17">
        <w:t>de steady growth in the region by producing one of the best electronics. To keep up with this, the organization must tread well to avoid failures that accrue from unsuitable investments and market ventures</w:t>
      </w:r>
      <w:r w:rsidR="006C0F8E">
        <w:t xml:space="preserve">. </w:t>
      </w:r>
      <w:r w:rsidR="00CA0D1B">
        <w:t>Switzerland has one of the world’s best e</w:t>
      </w:r>
      <w:r w:rsidR="004773FB">
        <w:t>conomies in terms of tourism,</w:t>
      </w:r>
      <w:r w:rsidR="00CA0D1B">
        <w:t xml:space="preserve"> banking</w:t>
      </w:r>
      <w:r w:rsidR="004773FB">
        <w:t xml:space="preserve"> and electronics attributed by the advanced technology and infrastructure</w:t>
      </w:r>
      <w:r w:rsidR="00CA0D1B">
        <w:t xml:space="preserve">. </w:t>
      </w:r>
      <w:r w:rsidR="00580AF6">
        <w:t xml:space="preserve"> </w:t>
      </w:r>
      <w:r w:rsidR="00CB6811">
        <w:t xml:space="preserve">Switzerland is known for its production of Logitech, which has advanced over the years to the production of video games and made usage of PC </w:t>
      </w:r>
      <w:r w:rsidR="008863D5">
        <w:t>better. T</w:t>
      </w:r>
      <w:r w:rsidR="00CB6811">
        <w:t>hey have produced one of the</w:t>
      </w:r>
      <w:r w:rsidR="004773FB">
        <w:t xml:space="preserve"> best hearing </w:t>
      </w:r>
      <w:proofErr w:type="gramStart"/>
      <w:r w:rsidR="004773FB">
        <w:t>aid</w:t>
      </w:r>
      <w:proofErr w:type="gramEnd"/>
      <w:r w:rsidR="004773FB">
        <w:t xml:space="preserve"> to enable </w:t>
      </w:r>
      <w:r w:rsidR="00CB6811">
        <w:t xml:space="preserve">persons with hearing difficulties experience a better life. </w:t>
      </w:r>
      <w:r w:rsidR="006966D2">
        <w:t>Switzerland is one of the most developed countries in the world</w:t>
      </w:r>
      <w:r w:rsidR="004773FB">
        <w:t xml:space="preserve">, and </w:t>
      </w:r>
      <w:proofErr w:type="gramStart"/>
      <w:r w:rsidR="006966D2">
        <w:t>have</w:t>
      </w:r>
      <w:proofErr w:type="gramEnd"/>
      <w:r w:rsidR="006966D2">
        <w:t xml:space="preserve"> the capacity and the technology to make portable electronics that are very effective</w:t>
      </w:r>
      <w:r w:rsidR="008863D5" w:rsidRPr="008863D5">
        <w:t xml:space="preserve"> </w:t>
      </w:r>
      <w:r w:rsidR="008863D5">
        <w:t>(</w:t>
      </w:r>
      <w:proofErr w:type="spellStart"/>
      <w:r w:rsidR="008863D5">
        <w:t>Soeters</w:t>
      </w:r>
      <w:proofErr w:type="spellEnd"/>
      <w:r w:rsidR="008863D5">
        <w:t xml:space="preserve"> &amp; Goldenberg,</w:t>
      </w:r>
      <w:r w:rsidR="008863D5" w:rsidRPr="008863D5">
        <w:t xml:space="preserve"> 2019).</w:t>
      </w:r>
      <w:r w:rsidR="006966D2">
        <w:t xml:space="preserve"> The hearing aids and Logitech are one of the examples of such</w:t>
      </w:r>
      <w:r w:rsidR="004773FB">
        <w:t xml:space="preserve"> advancements. </w:t>
      </w:r>
      <w:r w:rsidR="006966D2">
        <w:t>On the other han</w:t>
      </w:r>
      <w:r w:rsidR="004773FB">
        <w:t>d, Puerto Rico does not have that</w:t>
      </w:r>
      <w:r w:rsidR="006966D2">
        <w:t xml:space="preserve"> type of technology to manufacture small size electronics</w:t>
      </w:r>
      <w:r w:rsidR="004773FB">
        <w:t xml:space="preserve"> like Switzerland</w:t>
      </w:r>
      <w:r w:rsidR="006966D2">
        <w:t xml:space="preserve">; however, some companies have managed to manufacture solar </w:t>
      </w:r>
      <w:r w:rsidR="00004D73">
        <w:t>generators</w:t>
      </w:r>
      <w:r w:rsidR="006966D2">
        <w:t>,</w:t>
      </w:r>
      <w:r w:rsidR="00004D73">
        <w:t xml:space="preserve"> cable assemblies which completely differ from those from Switzerland</w:t>
      </w:r>
      <w:r w:rsidR="004773FB">
        <w:t xml:space="preserve"> in their size</w:t>
      </w:r>
      <w:r w:rsidR="00515C3B">
        <w:t>.</w:t>
      </w:r>
    </w:p>
    <w:p w:rsidR="00FE49A3" w:rsidRDefault="00A35A33" w:rsidP="000D3A25">
      <w:pPr>
        <w:spacing w:after="0"/>
        <w:ind w:firstLine="720"/>
      </w:pPr>
      <w:r>
        <w:t>As an organization, it is not wise to open an operation in Puerto Rico</w:t>
      </w:r>
      <w:r w:rsidR="00D23FD2">
        <w:t xml:space="preserve"> because the </w:t>
      </w:r>
      <w:r w:rsidR="004773FB">
        <w:t>country’s</w:t>
      </w:r>
      <w:r w:rsidR="00D23FD2">
        <w:t xml:space="preserve"> economy has been dwindling since 2006, experiencing an adverse sequence of negative cash streams. The negati</w:t>
      </w:r>
      <w:r w:rsidR="004773FB">
        <w:t>ve cash streams are</w:t>
      </w:r>
      <w:r w:rsidR="00D23FD2">
        <w:t xml:space="preserve"> attributed by the termination of the segment 936 of the U.S, which exempted the Island from centralized taxation. The Island is also a highly debated public strategy that varies after a political party gains power</w:t>
      </w:r>
      <w:r w:rsidR="00515C3B">
        <w:t>, which means that the country's economic power is not reliable, especially for external investors</w:t>
      </w:r>
      <w:r w:rsidR="008863D5" w:rsidRPr="008863D5">
        <w:t xml:space="preserve"> </w:t>
      </w:r>
      <w:r w:rsidR="008863D5">
        <w:t>(</w:t>
      </w:r>
      <w:proofErr w:type="spellStart"/>
      <w:r w:rsidR="008863D5">
        <w:t>Neubert</w:t>
      </w:r>
      <w:proofErr w:type="spellEnd"/>
      <w:r w:rsidR="008863D5">
        <w:t xml:space="preserve">, </w:t>
      </w:r>
      <w:r w:rsidR="008863D5" w:rsidRPr="008863D5">
        <w:t>2017</w:t>
      </w:r>
      <w:r w:rsidR="008863D5">
        <w:t>)</w:t>
      </w:r>
      <w:r w:rsidR="00515C3B">
        <w:t xml:space="preserve">. </w:t>
      </w:r>
      <w:r w:rsidR="00D23FD2">
        <w:t>It is also prone to an extremely unproductive government that accrues a lot of communal debts.</w:t>
      </w:r>
      <w:r w:rsidR="00515C3B">
        <w:t xml:space="preserve"> </w:t>
      </w:r>
      <w:r w:rsidR="008863D5">
        <w:t xml:space="preserve">Switzerland has the upper hand and has all the essential technologies needed for a tech-based </w:t>
      </w:r>
      <w:r w:rsidR="008863D5">
        <w:lastRenderedPageBreak/>
        <w:t>organization to operate. With the growing trend of the organization, it is wise to keep up the trend by investing in an already established market.</w:t>
      </w:r>
      <w:r w:rsidR="004773FB">
        <w:t xml:space="preserve"> I would recommend that we invest in Switzerland to continue with the growing trends and possibilities of more future innovations.</w:t>
      </w:r>
    </w:p>
    <w:p w:rsidR="00FE49A3" w:rsidRPr="00515C3B" w:rsidRDefault="00A35A33" w:rsidP="000D3A25">
      <w:pPr>
        <w:spacing w:after="0"/>
        <w:jc w:val="center"/>
        <w:rPr>
          <w:b/>
        </w:rPr>
      </w:pPr>
      <w:r w:rsidRPr="00515C3B">
        <w:rPr>
          <w:b/>
        </w:rPr>
        <w:t>Question 2</w:t>
      </w:r>
    </w:p>
    <w:p w:rsidR="00FE49A3" w:rsidRDefault="00A35A33" w:rsidP="000D3A25">
      <w:pPr>
        <w:spacing w:after="0"/>
        <w:ind w:firstLine="720"/>
      </w:pPr>
      <w:r>
        <w:t>Puerto Rican culture is an attribute that is attributed to their ancient traditions and beliefs dating back in the 17</w:t>
      </w:r>
      <w:r w:rsidRPr="00FE49A3">
        <w:rPr>
          <w:vertAlign w:val="superscript"/>
        </w:rPr>
        <w:t>th</w:t>
      </w:r>
      <w:r>
        <w:t xml:space="preserve"> </w:t>
      </w:r>
      <w:r w:rsidR="00754571">
        <w:t>century</w:t>
      </w:r>
      <w:r>
        <w:t>.</w:t>
      </w:r>
      <w:r w:rsidR="00754571">
        <w:t xml:space="preserve"> These cultures were influenced by their ancient interactions from the </w:t>
      </w:r>
      <w:proofErr w:type="spellStart"/>
      <w:r w:rsidR="00754571">
        <w:t>Taino</w:t>
      </w:r>
      <w:proofErr w:type="spellEnd"/>
      <w:r w:rsidR="00754571">
        <w:t xml:space="preserve"> Indians, Africans, and the Spanish. These were immigrants brought by the Spanish government during colonization, who later remained after the Island regained its powe</w:t>
      </w:r>
      <w:r w:rsidR="008863D5">
        <w:t>r</w:t>
      </w:r>
      <w:r w:rsidR="008863D5" w:rsidRPr="008863D5">
        <w:t xml:space="preserve"> </w:t>
      </w:r>
      <w:r w:rsidR="008863D5">
        <w:t xml:space="preserve">(Rivera, </w:t>
      </w:r>
      <w:r w:rsidR="008863D5" w:rsidRPr="008863D5">
        <w:t>2018</w:t>
      </w:r>
      <w:r w:rsidR="008863D5">
        <w:t>)</w:t>
      </w:r>
      <w:r w:rsidR="00754571">
        <w:t>. Puerto Rican music</w:t>
      </w:r>
      <w:r w:rsidR="004773FB">
        <w:t>, which includes salsa, was</w:t>
      </w:r>
      <w:r w:rsidR="00C11BC0">
        <w:t xml:space="preserve"> greatly influenced by Africans</w:t>
      </w:r>
      <w:r w:rsidR="004773FB">
        <w:t xml:space="preserve"> who were bought by the Spanish government as slaves</w:t>
      </w:r>
      <w:r w:rsidR="00754571">
        <w:t>.</w:t>
      </w:r>
      <w:r w:rsidR="004773FB">
        <w:t xml:space="preserve"> The food was </w:t>
      </w:r>
      <w:r w:rsidR="00C11BC0">
        <w:t xml:space="preserve">influenced by the Africans and the </w:t>
      </w:r>
      <w:proofErr w:type="spellStart"/>
      <w:r w:rsidR="00C11BC0">
        <w:t>Tainos</w:t>
      </w:r>
      <w:proofErr w:type="spellEnd"/>
      <w:r w:rsidR="00C11BC0">
        <w:t xml:space="preserve">, which is still recently practiced to use tropical fruits, cereals, and legumes. Their love for wheat was significantly influenced by the Spanish, leading to being of the </w:t>
      </w:r>
      <w:r w:rsidR="004773FB">
        <w:t>known</w:t>
      </w:r>
      <w:r w:rsidR="00C11BC0">
        <w:t xml:space="preserve"> traditions. Although they currently enjoy fast foods, the majority of them prefer home-cooked meals. The arts in the streets have been attributed to date back in the 27</w:t>
      </w:r>
      <w:r w:rsidR="00C11BC0" w:rsidRPr="00C11BC0">
        <w:rPr>
          <w:vertAlign w:val="superscript"/>
        </w:rPr>
        <w:t>th</w:t>
      </w:r>
      <w:r w:rsidR="00C11BC0">
        <w:t xml:space="preserve"> century, w</w:t>
      </w:r>
      <w:r w:rsidR="004773FB">
        <w:t>hich is still evident to date.</w:t>
      </w:r>
    </w:p>
    <w:p w:rsidR="00C11BC0" w:rsidRPr="00515C3B" w:rsidRDefault="00A35A33" w:rsidP="000D3A25">
      <w:pPr>
        <w:spacing w:after="0"/>
        <w:jc w:val="center"/>
        <w:rPr>
          <w:b/>
        </w:rPr>
      </w:pPr>
      <w:r w:rsidRPr="00515C3B">
        <w:rPr>
          <w:b/>
        </w:rPr>
        <w:t>Puerto Rican Different from Anglo-Saxon in the U.S</w:t>
      </w:r>
    </w:p>
    <w:p w:rsidR="00C11BC0" w:rsidRDefault="00A35A33" w:rsidP="000D3A25">
      <w:pPr>
        <w:spacing w:after="0"/>
        <w:ind w:firstLine="720"/>
      </w:pPr>
      <w:r>
        <w:t xml:space="preserve">Anglo-Saxons are </w:t>
      </w:r>
      <w:r w:rsidR="00E3371C">
        <w:t>German inhabitants in the U.S from the 5</w:t>
      </w:r>
      <w:r w:rsidR="00E3371C" w:rsidRPr="00E3371C">
        <w:rPr>
          <w:vertAlign w:val="superscript"/>
        </w:rPr>
        <w:t>th</w:t>
      </w:r>
      <w:r w:rsidR="00E3371C">
        <w:t xml:space="preserve"> century. They were known for their bravely who comprised small kingdoms, and the kingdoms la</w:t>
      </w:r>
      <w:r w:rsidR="004773FB">
        <w:t>sted as long as their leader existed</w:t>
      </w:r>
      <w:r w:rsidR="00E3371C">
        <w:t>. In the U.S, they were not considered slaves because they were white, but they still maintained their cultures</w:t>
      </w:r>
      <w:r w:rsidR="008863D5" w:rsidRPr="008863D5">
        <w:t xml:space="preserve"> </w:t>
      </w:r>
      <w:r w:rsidR="008863D5">
        <w:t xml:space="preserve">(Whiteside, </w:t>
      </w:r>
      <w:r w:rsidR="008863D5" w:rsidRPr="008863D5">
        <w:t>2019)</w:t>
      </w:r>
      <w:r w:rsidR="00E3371C">
        <w:t>.</w:t>
      </w:r>
      <w:r w:rsidR="00515C3B">
        <w:t xml:space="preserve">  Anglo-Saxons had better jobs, better health, and better opportunities, unlike Puerto-Ricans who had barely anything to survive on the Island. Puerto</w:t>
      </w:r>
      <w:r w:rsidR="00E3371C">
        <w:t xml:space="preserve">- Ricans attributed their cultures from the communities that they interacted </w:t>
      </w:r>
      <w:r w:rsidR="00515C3B">
        <w:t xml:space="preserve">with during </w:t>
      </w:r>
      <w:r w:rsidR="00515C3B">
        <w:lastRenderedPageBreak/>
        <w:t>coloniza</w:t>
      </w:r>
      <w:r w:rsidR="004773FB">
        <w:t xml:space="preserve">tion, like Africans and Indians and were not </w:t>
      </w:r>
      <w:r w:rsidR="00D004D8">
        <w:t>privileged</w:t>
      </w:r>
      <w:r w:rsidR="004773FB">
        <w:t xml:space="preserve"> as the Saxons </w:t>
      </w:r>
      <w:r w:rsidR="00D004D8">
        <w:t>in terms</w:t>
      </w:r>
      <w:r w:rsidR="004773FB">
        <w:t xml:space="preserve"> of resources and recognition.</w:t>
      </w:r>
    </w:p>
    <w:p w:rsidR="00C11BC0" w:rsidRDefault="00C11BC0" w:rsidP="00833D0A"/>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D004D8" w:rsidRDefault="00D004D8" w:rsidP="00515C3B">
      <w:pPr>
        <w:jc w:val="center"/>
        <w:rPr>
          <w:b/>
        </w:rPr>
      </w:pPr>
    </w:p>
    <w:p w:rsidR="00C11BC0" w:rsidRPr="00515C3B" w:rsidRDefault="00A35A33" w:rsidP="00515C3B">
      <w:pPr>
        <w:jc w:val="center"/>
        <w:rPr>
          <w:b/>
        </w:rPr>
      </w:pPr>
      <w:r w:rsidRPr="00515C3B">
        <w:rPr>
          <w:b/>
        </w:rPr>
        <w:lastRenderedPageBreak/>
        <w:t>References</w:t>
      </w:r>
    </w:p>
    <w:p w:rsidR="000D3A25" w:rsidRPr="008863D5" w:rsidRDefault="000D3A25" w:rsidP="000D3A25">
      <w:pPr>
        <w:spacing w:after="0"/>
        <w:ind w:left="720" w:hanging="720"/>
      </w:pPr>
      <w:proofErr w:type="spellStart"/>
      <w:proofErr w:type="gramStart"/>
      <w:r w:rsidRPr="008863D5">
        <w:t>Neubert</w:t>
      </w:r>
      <w:proofErr w:type="spellEnd"/>
      <w:r w:rsidRPr="008863D5">
        <w:t>, M. (2017).</w:t>
      </w:r>
      <w:proofErr w:type="gramEnd"/>
      <w:r w:rsidRPr="008863D5">
        <w:t xml:space="preserve"> Lean Internationalization: How to globalize early and fast in a small economy. </w:t>
      </w:r>
      <w:proofErr w:type="gramStart"/>
      <w:r w:rsidRPr="008863D5">
        <w:rPr>
          <w:i/>
          <w:iCs/>
        </w:rPr>
        <w:t>Technology Innovation Management Review</w:t>
      </w:r>
      <w:r w:rsidRPr="008863D5">
        <w:t xml:space="preserve">, </w:t>
      </w:r>
      <w:r w:rsidRPr="008863D5">
        <w:rPr>
          <w:i/>
          <w:iCs/>
        </w:rPr>
        <w:t>7</w:t>
      </w:r>
      <w:r w:rsidRPr="008863D5">
        <w:t>(5).</w:t>
      </w:r>
      <w:proofErr w:type="gramEnd"/>
    </w:p>
    <w:p w:rsidR="000D3A25" w:rsidRPr="008863D5" w:rsidRDefault="000D3A25" w:rsidP="000D3A25">
      <w:pPr>
        <w:spacing w:after="0"/>
        <w:ind w:left="720" w:hanging="720"/>
      </w:pPr>
      <w:r w:rsidRPr="008863D5">
        <w:t xml:space="preserve">Rivera, M. O. L. (2018). Hard to Sea: Puerto Rico's Future under the Jones Act. </w:t>
      </w:r>
      <w:proofErr w:type="gramStart"/>
      <w:r w:rsidRPr="008863D5">
        <w:rPr>
          <w:i/>
          <w:iCs/>
        </w:rPr>
        <w:t>Loy.</w:t>
      </w:r>
      <w:proofErr w:type="gramEnd"/>
      <w:r w:rsidRPr="008863D5">
        <w:rPr>
          <w:i/>
          <w:iCs/>
        </w:rPr>
        <w:t xml:space="preserve"> Mar. LJ</w:t>
      </w:r>
      <w:r w:rsidRPr="008863D5">
        <w:t xml:space="preserve">, </w:t>
      </w:r>
      <w:r w:rsidRPr="008863D5">
        <w:rPr>
          <w:i/>
          <w:iCs/>
        </w:rPr>
        <w:t>17</w:t>
      </w:r>
      <w:r w:rsidRPr="008863D5">
        <w:t>, 63.</w:t>
      </w:r>
    </w:p>
    <w:p w:rsidR="000D3A25" w:rsidRPr="008863D5" w:rsidRDefault="000D3A25" w:rsidP="000D3A25">
      <w:pPr>
        <w:spacing w:after="0"/>
        <w:ind w:left="720" w:hanging="720"/>
      </w:pPr>
      <w:proofErr w:type="spellStart"/>
      <w:proofErr w:type="gramStart"/>
      <w:r w:rsidRPr="008863D5">
        <w:t>Soeters</w:t>
      </w:r>
      <w:proofErr w:type="spellEnd"/>
      <w:r w:rsidRPr="008863D5">
        <w:t>, J., &amp; Goldenberg, I. (2019).</w:t>
      </w:r>
      <w:proofErr w:type="gramEnd"/>
      <w:r w:rsidRPr="008863D5">
        <w:t xml:space="preserve"> </w:t>
      </w:r>
      <w:proofErr w:type="gramStart"/>
      <w:r w:rsidRPr="008863D5">
        <w:t>Information sharing in multinational security and military operations.</w:t>
      </w:r>
      <w:proofErr w:type="gramEnd"/>
      <w:r w:rsidRPr="008863D5">
        <w:t xml:space="preserve"> Why and why not? With whom and with whom not</w:t>
      </w:r>
      <w:proofErr w:type="gramStart"/>
      <w:r w:rsidRPr="008863D5">
        <w:t>?.</w:t>
      </w:r>
      <w:proofErr w:type="gramEnd"/>
      <w:r w:rsidRPr="008863D5">
        <w:t xml:space="preserve"> </w:t>
      </w:r>
      <w:proofErr w:type="spellStart"/>
      <w:r w:rsidRPr="008863D5">
        <w:rPr>
          <w:i/>
          <w:iCs/>
        </w:rPr>
        <w:t>Defence</w:t>
      </w:r>
      <w:proofErr w:type="spellEnd"/>
      <w:r w:rsidRPr="008863D5">
        <w:rPr>
          <w:i/>
          <w:iCs/>
        </w:rPr>
        <w:t xml:space="preserve"> studies</w:t>
      </w:r>
      <w:r w:rsidRPr="008863D5">
        <w:t xml:space="preserve">, </w:t>
      </w:r>
      <w:r w:rsidRPr="008863D5">
        <w:rPr>
          <w:i/>
          <w:iCs/>
        </w:rPr>
        <w:t>19</w:t>
      </w:r>
      <w:r w:rsidRPr="008863D5">
        <w:t>(1), 37-48.</w:t>
      </w:r>
    </w:p>
    <w:p w:rsidR="000D3A25" w:rsidRPr="008863D5" w:rsidRDefault="000D3A25" w:rsidP="000D3A25">
      <w:pPr>
        <w:spacing w:after="0"/>
        <w:ind w:left="720" w:hanging="720"/>
      </w:pPr>
      <w:r w:rsidRPr="008863D5">
        <w:t xml:space="preserve">Whiteside, H. (2019). Foreign in a domestic sense: Puerto Rico’s debt crisis and paradoxes in critical urban studies. </w:t>
      </w:r>
      <w:r w:rsidRPr="008863D5">
        <w:rPr>
          <w:i/>
          <w:iCs/>
        </w:rPr>
        <w:t>Urban Studies</w:t>
      </w:r>
      <w:r w:rsidRPr="008863D5">
        <w:t xml:space="preserve">, </w:t>
      </w:r>
      <w:r w:rsidRPr="008863D5">
        <w:rPr>
          <w:i/>
          <w:iCs/>
        </w:rPr>
        <w:t>56</w:t>
      </w:r>
      <w:r w:rsidRPr="008863D5">
        <w:t>(1), 147-166.</w:t>
      </w:r>
    </w:p>
    <w:p w:rsidR="008863D5" w:rsidRPr="00E55273" w:rsidRDefault="008863D5" w:rsidP="00833D0A"/>
    <w:sectPr w:rsidR="008863D5"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296" w:rsidRDefault="00BA6296">
      <w:pPr>
        <w:spacing w:after="0" w:line="240" w:lineRule="auto"/>
      </w:pPr>
      <w:r>
        <w:separator/>
      </w:r>
    </w:p>
  </w:endnote>
  <w:endnote w:type="continuationSeparator" w:id="0">
    <w:p w:rsidR="00BA6296" w:rsidRDefault="00BA6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E68" w:rsidRDefault="00374E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E68" w:rsidRDefault="00374E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E68" w:rsidRDefault="00374E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296" w:rsidRDefault="00BA6296">
      <w:pPr>
        <w:spacing w:after="0" w:line="240" w:lineRule="auto"/>
      </w:pPr>
      <w:r>
        <w:separator/>
      </w:r>
    </w:p>
  </w:footnote>
  <w:footnote w:type="continuationSeparator" w:id="0">
    <w:p w:rsidR="00BA6296" w:rsidRDefault="00BA62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E68" w:rsidRDefault="00374E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A35A33">
        <w:pPr>
          <w:pStyle w:val="Header"/>
          <w:jc w:val="right"/>
        </w:pPr>
        <w:r>
          <w:fldChar w:fldCharType="begin"/>
        </w:r>
        <w:r>
          <w:instrText xml:space="preserve"> PAGE   \* MERGEFORMAT </w:instrText>
        </w:r>
        <w:r>
          <w:fldChar w:fldCharType="separate"/>
        </w:r>
        <w:r w:rsidR="000D3A25">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A35A33">
        <w:pPr>
          <w:pStyle w:val="Header"/>
          <w:jc w:val="right"/>
        </w:pPr>
        <w:r>
          <w:fldChar w:fldCharType="begin"/>
        </w:r>
        <w:r>
          <w:instrText xml:space="preserve"> PAGE   \* MERGEFORMAT </w:instrText>
        </w:r>
        <w:r>
          <w:fldChar w:fldCharType="separate"/>
        </w:r>
        <w:r w:rsidR="000D3A25">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4D73"/>
    <w:rsid w:val="000D3A25"/>
    <w:rsid w:val="00152E17"/>
    <w:rsid w:val="00196E21"/>
    <w:rsid w:val="001B67B9"/>
    <w:rsid w:val="001C09DB"/>
    <w:rsid w:val="003409E3"/>
    <w:rsid w:val="00374E68"/>
    <w:rsid w:val="00463B39"/>
    <w:rsid w:val="004773FB"/>
    <w:rsid w:val="00515C3B"/>
    <w:rsid w:val="0057417E"/>
    <w:rsid w:val="00580AF6"/>
    <w:rsid w:val="006966D2"/>
    <w:rsid w:val="006C0F8E"/>
    <w:rsid w:val="00754571"/>
    <w:rsid w:val="007D59A0"/>
    <w:rsid w:val="007D64B3"/>
    <w:rsid w:val="00833D0A"/>
    <w:rsid w:val="00864ACA"/>
    <w:rsid w:val="008863D5"/>
    <w:rsid w:val="00A27F97"/>
    <w:rsid w:val="00A35A33"/>
    <w:rsid w:val="00AB5E81"/>
    <w:rsid w:val="00BA6296"/>
    <w:rsid w:val="00C11BC0"/>
    <w:rsid w:val="00CA0D1B"/>
    <w:rsid w:val="00CB6811"/>
    <w:rsid w:val="00CC295A"/>
    <w:rsid w:val="00D004D8"/>
    <w:rsid w:val="00D23FD2"/>
    <w:rsid w:val="00E3371C"/>
    <w:rsid w:val="00E55273"/>
    <w:rsid w:val="00FE4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693</Words>
  <Characters>3955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2020-09-12T19:21:00Z</dcterms:created>
  <dcterms:modified xsi:type="dcterms:W3CDTF">2020-09-13T03:08:00Z</dcterms:modified>
</cp:coreProperties>
</file>